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E2F33" w14:textId="77777777" w:rsidR="002A14DE" w:rsidRPr="00623B40" w:rsidRDefault="00BA3973" w:rsidP="00BA3973">
      <w:pPr>
        <w:jc w:val="center"/>
        <w:rPr>
          <w:rFonts w:ascii="Verdana" w:hAnsi="Verdana"/>
          <w:b/>
          <w:sz w:val="24"/>
          <w:szCs w:val="24"/>
        </w:rPr>
      </w:pPr>
      <w:r w:rsidRPr="00623B40">
        <w:rPr>
          <w:rFonts w:ascii="Verdana" w:hAnsi="Verdana"/>
          <w:b/>
          <w:sz w:val="24"/>
          <w:szCs w:val="24"/>
        </w:rPr>
        <w:t xml:space="preserve">Community Wellbeing Centre </w:t>
      </w:r>
      <w:r w:rsidR="00D547AB" w:rsidRPr="00623B40">
        <w:rPr>
          <w:rFonts w:ascii="Verdana" w:hAnsi="Verdana"/>
          <w:b/>
          <w:sz w:val="24"/>
          <w:szCs w:val="24"/>
        </w:rPr>
        <w:t>FAQ</w:t>
      </w:r>
      <w:r w:rsidR="00292242" w:rsidRPr="00623B40">
        <w:rPr>
          <w:rFonts w:ascii="Verdana" w:hAnsi="Verdana"/>
          <w:b/>
          <w:sz w:val="24"/>
          <w:szCs w:val="24"/>
        </w:rPr>
        <w:t xml:space="preserve"> </w:t>
      </w:r>
    </w:p>
    <w:p w14:paraId="25957472" w14:textId="77777777" w:rsidR="00D547AB" w:rsidRPr="00623B40" w:rsidRDefault="00D547AB" w:rsidP="00BA3973">
      <w:pPr>
        <w:jc w:val="center"/>
        <w:rPr>
          <w:rFonts w:ascii="Verdana" w:hAnsi="Verdana"/>
          <w:b/>
          <w:sz w:val="24"/>
          <w:szCs w:val="24"/>
        </w:rPr>
      </w:pPr>
    </w:p>
    <w:p w14:paraId="71A106BD" w14:textId="77777777" w:rsidR="00BA3973" w:rsidRPr="00623B40" w:rsidRDefault="002B63D0" w:rsidP="00FE0E37">
      <w:pPr>
        <w:pStyle w:val="ListParagraph"/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 w:rsidRPr="00623B40">
        <w:rPr>
          <w:rFonts w:ascii="Verdana" w:hAnsi="Verdana"/>
          <w:b/>
          <w:sz w:val="24"/>
          <w:szCs w:val="24"/>
        </w:rPr>
        <w:t xml:space="preserve">What </w:t>
      </w:r>
      <w:r w:rsidR="00730C2C" w:rsidRPr="00623B40">
        <w:rPr>
          <w:rFonts w:ascii="Verdana" w:hAnsi="Verdana"/>
          <w:b/>
          <w:sz w:val="24"/>
          <w:szCs w:val="24"/>
        </w:rPr>
        <w:t>will the Community Wellbeing Centre do?</w:t>
      </w:r>
    </w:p>
    <w:p w14:paraId="498C6BE2" w14:textId="77777777" w:rsidR="00E96491" w:rsidRPr="00623B40" w:rsidRDefault="00E96491" w:rsidP="00FF6480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623B40">
        <w:rPr>
          <w:rFonts w:ascii="Verdana" w:hAnsi="Verdana"/>
          <w:sz w:val="24"/>
          <w:szCs w:val="24"/>
        </w:rPr>
        <w:t xml:space="preserve">Provide an immediate and compassionate response, 24 / 7, to </w:t>
      </w:r>
      <w:r w:rsidR="00730C2C" w:rsidRPr="00623B40">
        <w:rPr>
          <w:rFonts w:ascii="Verdana" w:hAnsi="Verdana"/>
          <w:sz w:val="24"/>
          <w:szCs w:val="24"/>
        </w:rPr>
        <w:t xml:space="preserve">anyone who is </w:t>
      </w:r>
      <w:r w:rsidRPr="00623B40">
        <w:rPr>
          <w:rFonts w:ascii="Verdana" w:hAnsi="Verdana"/>
          <w:sz w:val="24"/>
          <w:szCs w:val="24"/>
        </w:rPr>
        <w:t>in distress</w:t>
      </w:r>
      <w:r w:rsidR="008D514B" w:rsidRPr="00623B40">
        <w:rPr>
          <w:rFonts w:ascii="Verdana" w:hAnsi="Verdana"/>
          <w:sz w:val="24"/>
          <w:szCs w:val="24"/>
        </w:rPr>
        <w:t>.</w:t>
      </w:r>
    </w:p>
    <w:p w14:paraId="2B13943F" w14:textId="77777777" w:rsidR="00E96491" w:rsidRPr="00623B40" w:rsidRDefault="00E96491" w:rsidP="00FF6480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623B40">
        <w:rPr>
          <w:rFonts w:ascii="Verdana" w:hAnsi="Verdana"/>
          <w:sz w:val="24"/>
          <w:szCs w:val="24"/>
        </w:rPr>
        <w:t xml:space="preserve">Achieve </w:t>
      </w:r>
      <w:r w:rsidR="00730C2C" w:rsidRPr="00623B40">
        <w:rPr>
          <w:rFonts w:ascii="Verdana" w:hAnsi="Verdana"/>
          <w:sz w:val="24"/>
          <w:szCs w:val="24"/>
        </w:rPr>
        <w:t xml:space="preserve">callers’ </w:t>
      </w:r>
      <w:r w:rsidRPr="00623B40">
        <w:rPr>
          <w:rFonts w:ascii="Verdana" w:hAnsi="Verdana"/>
          <w:sz w:val="24"/>
          <w:szCs w:val="24"/>
        </w:rPr>
        <w:t>safety and stabilisation</w:t>
      </w:r>
      <w:r w:rsidR="008D514B" w:rsidRPr="00623B40">
        <w:rPr>
          <w:rFonts w:ascii="Verdana" w:hAnsi="Verdana"/>
          <w:sz w:val="24"/>
          <w:szCs w:val="24"/>
        </w:rPr>
        <w:t>.</w:t>
      </w:r>
    </w:p>
    <w:p w14:paraId="292AF1E1" w14:textId="4C3A4A5A" w:rsidR="00730C2C" w:rsidRPr="00623B40" w:rsidRDefault="00E96491" w:rsidP="002F58ED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623B40">
        <w:rPr>
          <w:rFonts w:ascii="Verdana" w:hAnsi="Verdana"/>
          <w:sz w:val="24"/>
          <w:szCs w:val="24"/>
        </w:rPr>
        <w:t xml:space="preserve">Go “beyond signposting” to bring </w:t>
      </w:r>
      <w:bookmarkStart w:id="0" w:name="_GoBack"/>
      <w:bookmarkEnd w:id="0"/>
      <w:r w:rsidR="00730C2C" w:rsidRPr="00623B40">
        <w:rPr>
          <w:rFonts w:ascii="Verdana" w:hAnsi="Verdana"/>
          <w:sz w:val="24"/>
          <w:szCs w:val="24"/>
        </w:rPr>
        <w:t xml:space="preserve">callers </w:t>
      </w:r>
      <w:r w:rsidRPr="00623B40">
        <w:rPr>
          <w:rFonts w:ascii="Verdana" w:hAnsi="Verdana"/>
          <w:sz w:val="24"/>
          <w:szCs w:val="24"/>
        </w:rPr>
        <w:t xml:space="preserve">the support they need. </w:t>
      </w:r>
    </w:p>
    <w:p w14:paraId="6F8E1908" w14:textId="77777777" w:rsidR="00292242" w:rsidRPr="00623B40" w:rsidRDefault="00292242" w:rsidP="00292242">
      <w:pPr>
        <w:pStyle w:val="ListParagraph"/>
        <w:rPr>
          <w:rFonts w:ascii="Verdana" w:hAnsi="Verdana"/>
          <w:sz w:val="24"/>
          <w:szCs w:val="24"/>
        </w:rPr>
      </w:pPr>
    </w:p>
    <w:p w14:paraId="39632F02" w14:textId="77777777" w:rsidR="00BA3973" w:rsidRPr="00623B40" w:rsidRDefault="00B7593F" w:rsidP="00FE0E37">
      <w:pPr>
        <w:pStyle w:val="ListParagraph"/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 w:rsidRPr="00623B40">
        <w:rPr>
          <w:rFonts w:ascii="Verdana" w:hAnsi="Verdana"/>
          <w:b/>
          <w:sz w:val="24"/>
          <w:szCs w:val="24"/>
        </w:rPr>
        <w:t>How? By providing:</w:t>
      </w:r>
    </w:p>
    <w:p w14:paraId="2D0F372B" w14:textId="77777777" w:rsidR="00730C2C" w:rsidRPr="00623B40" w:rsidRDefault="00730C2C" w:rsidP="00730C2C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623B40">
        <w:rPr>
          <w:rFonts w:ascii="Verdana" w:hAnsi="Verdana"/>
          <w:sz w:val="24"/>
          <w:szCs w:val="24"/>
        </w:rPr>
        <w:t>A telephone number which anyone can call</w:t>
      </w:r>
      <w:r w:rsidR="008D514B" w:rsidRPr="00623B40">
        <w:rPr>
          <w:rFonts w:ascii="Verdana" w:hAnsi="Verdana"/>
          <w:sz w:val="24"/>
          <w:szCs w:val="24"/>
        </w:rPr>
        <w:t>.</w:t>
      </w:r>
    </w:p>
    <w:p w14:paraId="3BC4457D" w14:textId="77777777" w:rsidR="00292242" w:rsidRPr="00623B40" w:rsidRDefault="00730C2C" w:rsidP="00292242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623B40">
        <w:rPr>
          <w:rFonts w:ascii="Verdana" w:hAnsi="Verdana"/>
          <w:sz w:val="24"/>
          <w:szCs w:val="24"/>
        </w:rPr>
        <w:t>A city centre building where anyone can go</w:t>
      </w:r>
      <w:r w:rsidR="008D514B" w:rsidRPr="00623B40">
        <w:rPr>
          <w:rFonts w:ascii="Verdana" w:hAnsi="Verdana"/>
          <w:sz w:val="24"/>
          <w:szCs w:val="24"/>
        </w:rPr>
        <w:t>.</w:t>
      </w:r>
    </w:p>
    <w:p w14:paraId="73AA9038" w14:textId="77777777" w:rsidR="00D67D2A" w:rsidRPr="00623B40" w:rsidRDefault="00D67D2A" w:rsidP="00FE0E37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623B40">
        <w:rPr>
          <w:rFonts w:ascii="Verdana" w:hAnsi="Verdana"/>
          <w:sz w:val="24"/>
          <w:szCs w:val="24"/>
        </w:rPr>
        <w:t xml:space="preserve">A </w:t>
      </w:r>
      <w:r w:rsidR="00292242" w:rsidRPr="00623B40">
        <w:rPr>
          <w:rFonts w:ascii="Verdana" w:hAnsi="Verdana"/>
          <w:sz w:val="24"/>
          <w:szCs w:val="24"/>
        </w:rPr>
        <w:t>person-centred</w:t>
      </w:r>
      <w:r w:rsidRPr="00623B40">
        <w:rPr>
          <w:rFonts w:ascii="Verdana" w:hAnsi="Verdana"/>
          <w:sz w:val="24"/>
          <w:szCs w:val="24"/>
        </w:rPr>
        <w:t xml:space="preserve"> approach to c</w:t>
      </w:r>
      <w:r w:rsidR="00730C2C" w:rsidRPr="00623B40">
        <w:rPr>
          <w:rFonts w:ascii="Verdana" w:hAnsi="Verdana"/>
          <w:sz w:val="24"/>
          <w:szCs w:val="24"/>
        </w:rPr>
        <w:t>onnect</w:t>
      </w:r>
      <w:r w:rsidRPr="00623B40">
        <w:rPr>
          <w:rFonts w:ascii="Verdana" w:hAnsi="Verdana"/>
          <w:sz w:val="24"/>
          <w:szCs w:val="24"/>
        </w:rPr>
        <w:t xml:space="preserve"> people</w:t>
      </w:r>
      <w:r w:rsidR="00730C2C" w:rsidRPr="00623B40">
        <w:rPr>
          <w:rFonts w:ascii="Verdana" w:hAnsi="Verdana"/>
          <w:sz w:val="24"/>
          <w:szCs w:val="24"/>
        </w:rPr>
        <w:t xml:space="preserve"> with a full range of services and supports</w:t>
      </w:r>
      <w:r w:rsidR="00B07A18" w:rsidRPr="00623B40">
        <w:rPr>
          <w:rFonts w:ascii="Verdana" w:hAnsi="Verdana"/>
          <w:sz w:val="24"/>
          <w:szCs w:val="24"/>
        </w:rPr>
        <w:t xml:space="preserve"> including</w:t>
      </w:r>
      <w:r w:rsidR="00FE0E37" w:rsidRPr="00623B40">
        <w:rPr>
          <w:rFonts w:ascii="Verdana" w:hAnsi="Verdana"/>
          <w:sz w:val="24"/>
          <w:szCs w:val="24"/>
        </w:rPr>
        <w:t xml:space="preserve"> </w:t>
      </w:r>
      <w:r w:rsidR="00700D2E" w:rsidRPr="00623B40">
        <w:rPr>
          <w:rFonts w:ascii="Verdana" w:hAnsi="Verdana"/>
          <w:sz w:val="24"/>
          <w:szCs w:val="24"/>
        </w:rPr>
        <w:t xml:space="preserve">access to </w:t>
      </w:r>
      <w:r w:rsidR="00FE0E37" w:rsidRPr="00623B40">
        <w:rPr>
          <w:rFonts w:ascii="Verdana" w:hAnsi="Verdana"/>
          <w:sz w:val="24"/>
          <w:szCs w:val="24"/>
        </w:rPr>
        <w:t>Distress Brief Intervention</w:t>
      </w:r>
      <w:r w:rsidRPr="00623B40">
        <w:rPr>
          <w:rFonts w:ascii="Verdana" w:hAnsi="Verdana"/>
          <w:sz w:val="24"/>
          <w:szCs w:val="24"/>
        </w:rPr>
        <w:t xml:space="preserve"> </w:t>
      </w:r>
      <w:r w:rsidR="00292242" w:rsidRPr="00623B40">
        <w:rPr>
          <w:rFonts w:ascii="Verdana" w:hAnsi="Verdana"/>
          <w:sz w:val="24"/>
          <w:szCs w:val="24"/>
        </w:rPr>
        <w:t>and carer</w:t>
      </w:r>
      <w:r w:rsidR="00FE0E37" w:rsidRPr="00623B40">
        <w:rPr>
          <w:rFonts w:ascii="Verdana" w:hAnsi="Verdana"/>
          <w:sz w:val="24"/>
          <w:szCs w:val="24"/>
        </w:rPr>
        <w:t xml:space="preserve"> support</w:t>
      </w:r>
      <w:r w:rsidR="008D514B" w:rsidRPr="00623B40">
        <w:rPr>
          <w:rFonts w:ascii="Verdana" w:hAnsi="Verdana"/>
          <w:sz w:val="24"/>
          <w:szCs w:val="24"/>
        </w:rPr>
        <w:t>.</w:t>
      </w:r>
    </w:p>
    <w:p w14:paraId="716B9CF1" w14:textId="77777777" w:rsidR="00730C2C" w:rsidRPr="00623B40" w:rsidRDefault="00D67D2A" w:rsidP="00FE0E37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623B40">
        <w:rPr>
          <w:rFonts w:ascii="Verdana" w:hAnsi="Verdana"/>
          <w:sz w:val="24"/>
          <w:szCs w:val="24"/>
        </w:rPr>
        <w:t xml:space="preserve">Support to those needing immediate access to </w:t>
      </w:r>
      <w:r w:rsidR="00AE455B">
        <w:rPr>
          <w:rFonts w:ascii="Verdana" w:hAnsi="Verdana"/>
          <w:sz w:val="24"/>
          <w:szCs w:val="24"/>
        </w:rPr>
        <w:t xml:space="preserve">a </w:t>
      </w:r>
      <w:r w:rsidRPr="00623B40">
        <w:rPr>
          <w:rFonts w:ascii="Verdana" w:hAnsi="Verdana"/>
          <w:sz w:val="24"/>
          <w:szCs w:val="24"/>
        </w:rPr>
        <w:t>specialist mental health assessment</w:t>
      </w:r>
      <w:r w:rsidR="008D514B" w:rsidRPr="00623B40">
        <w:rPr>
          <w:rFonts w:ascii="Verdana" w:hAnsi="Verdana"/>
          <w:sz w:val="24"/>
          <w:szCs w:val="24"/>
        </w:rPr>
        <w:t>.</w:t>
      </w:r>
    </w:p>
    <w:p w14:paraId="4870B945" w14:textId="77777777" w:rsidR="00730C2C" w:rsidRPr="00623B40" w:rsidRDefault="00730C2C" w:rsidP="00730C2C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623B40">
        <w:rPr>
          <w:rFonts w:ascii="Verdana" w:hAnsi="Verdana"/>
          <w:sz w:val="24"/>
          <w:szCs w:val="24"/>
        </w:rPr>
        <w:t>Accommodation with support for up to a week in a flat or bedsit</w:t>
      </w:r>
      <w:r w:rsidR="009A6618" w:rsidRPr="00623B40">
        <w:rPr>
          <w:rFonts w:ascii="Verdana" w:hAnsi="Verdana"/>
          <w:sz w:val="24"/>
          <w:szCs w:val="24"/>
        </w:rPr>
        <w:t>,</w:t>
      </w:r>
      <w:r w:rsidRPr="00623B40">
        <w:rPr>
          <w:rFonts w:ascii="Verdana" w:hAnsi="Verdana"/>
          <w:sz w:val="24"/>
          <w:szCs w:val="24"/>
        </w:rPr>
        <w:t xml:space="preserve"> if required</w:t>
      </w:r>
      <w:r w:rsidR="009A6618" w:rsidRPr="00623B40">
        <w:rPr>
          <w:rFonts w:ascii="Verdana" w:hAnsi="Verdana"/>
          <w:sz w:val="24"/>
          <w:szCs w:val="24"/>
        </w:rPr>
        <w:t>,</w:t>
      </w:r>
      <w:r w:rsidRPr="00623B40">
        <w:rPr>
          <w:rFonts w:ascii="Verdana" w:hAnsi="Verdana"/>
          <w:sz w:val="24"/>
          <w:szCs w:val="24"/>
        </w:rPr>
        <w:t xml:space="preserve"> </w:t>
      </w:r>
      <w:r w:rsidR="00D67D2A" w:rsidRPr="00623B40">
        <w:rPr>
          <w:rFonts w:ascii="Verdana" w:hAnsi="Verdana"/>
          <w:sz w:val="24"/>
          <w:szCs w:val="24"/>
        </w:rPr>
        <w:t>whilst engaging with community supports</w:t>
      </w:r>
      <w:r w:rsidR="008D514B" w:rsidRPr="00623B40">
        <w:rPr>
          <w:rFonts w:ascii="Verdana" w:hAnsi="Verdana"/>
          <w:sz w:val="24"/>
          <w:szCs w:val="24"/>
        </w:rPr>
        <w:t>.</w:t>
      </w:r>
    </w:p>
    <w:p w14:paraId="27805F50" w14:textId="77777777" w:rsidR="00D547AB" w:rsidRPr="00623B40" w:rsidRDefault="00D547AB" w:rsidP="00D547AB">
      <w:pPr>
        <w:pStyle w:val="ListParagraph"/>
        <w:rPr>
          <w:rFonts w:ascii="Verdana" w:hAnsi="Verdana"/>
          <w:sz w:val="24"/>
          <w:szCs w:val="24"/>
        </w:rPr>
      </w:pPr>
    </w:p>
    <w:p w14:paraId="02D55256" w14:textId="77777777" w:rsidR="00FF6480" w:rsidRPr="00623B40" w:rsidRDefault="00D547AB" w:rsidP="00FE0E37">
      <w:pPr>
        <w:pStyle w:val="ListParagraph"/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 w:rsidRPr="00623B40">
        <w:rPr>
          <w:rFonts w:ascii="Verdana" w:hAnsi="Verdana"/>
          <w:b/>
          <w:sz w:val="24"/>
          <w:szCs w:val="24"/>
        </w:rPr>
        <w:t>Where is the building?</w:t>
      </w:r>
    </w:p>
    <w:p w14:paraId="4CC471A7" w14:textId="77777777" w:rsidR="009C46AA" w:rsidRPr="00623B40" w:rsidRDefault="00D42C95" w:rsidP="009C46AA">
      <w:pPr>
        <w:pStyle w:val="ListParagraph"/>
        <w:rPr>
          <w:rFonts w:ascii="Verdana" w:hAnsi="Verdana"/>
          <w:sz w:val="24"/>
          <w:szCs w:val="24"/>
        </w:rPr>
      </w:pPr>
      <w:r w:rsidRPr="00623B40">
        <w:rPr>
          <w:rFonts w:ascii="Verdana" w:hAnsi="Verdana"/>
          <w:sz w:val="24"/>
          <w:szCs w:val="24"/>
        </w:rPr>
        <w:t xml:space="preserve">It’s the </w:t>
      </w:r>
      <w:r w:rsidR="009C46AA" w:rsidRPr="00623B40">
        <w:rPr>
          <w:rFonts w:ascii="Verdana" w:hAnsi="Verdana"/>
          <w:sz w:val="24"/>
          <w:szCs w:val="24"/>
        </w:rPr>
        <w:t>former Hillcrest Housing Office, in South Ward Road</w:t>
      </w:r>
      <w:r w:rsidR="00700D2E" w:rsidRPr="00623B40">
        <w:rPr>
          <w:rFonts w:ascii="Verdana" w:hAnsi="Verdana"/>
          <w:sz w:val="24"/>
          <w:szCs w:val="24"/>
        </w:rPr>
        <w:t>.</w:t>
      </w:r>
      <w:r w:rsidR="00D67D2A" w:rsidRPr="00623B40">
        <w:rPr>
          <w:rFonts w:ascii="Verdana" w:hAnsi="Verdana"/>
          <w:sz w:val="24"/>
          <w:szCs w:val="24"/>
        </w:rPr>
        <w:t xml:space="preserve">  The accommodation with support will be in different locations across the City.</w:t>
      </w:r>
    </w:p>
    <w:p w14:paraId="2748E74B" w14:textId="77777777" w:rsidR="00D547AB" w:rsidRPr="00623B40" w:rsidRDefault="00D547AB" w:rsidP="00780669">
      <w:pPr>
        <w:pStyle w:val="ListParagraph"/>
      </w:pPr>
    </w:p>
    <w:p w14:paraId="32DDE7A3" w14:textId="77777777" w:rsidR="00D547AB" w:rsidRPr="00623B40" w:rsidRDefault="00D547AB" w:rsidP="00FE0E37">
      <w:pPr>
        <w:pStyle w:val="ListParagraph"/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 w:rsidRPr="00623B40">
        <w:rPr>
          <w:rFonts w:ascii="Verdana" w:hAnsi="Verdana"/>
          <w:b/>
          <w:sz w:val="24"/>
          <w:szCs w:val="24"/>
        </w:rPr>
        <w:t>Who will run the building?</w:t>
      </w:r>
    </w:p>
    <w:p w14:paraId="060C2552" w14:textId="41FEF13C" w:rsidR="009C46AA" w:rsidRPr="00623B40" w:rsidRDefault="009C46AA" w:rsidP="009C46AA">
      <w:pPr>
        <w:pStyle w:val="ListParagraph"/>
        <w:rPr>
          <w:rFonts w:ascii="Verdana" w:hAnsi="Verdana"/>
          <w:sz w:val="24"/>
          <w:szCs w:val="24"/>
        </w:rPr>
      </w:pPr>
      <w:r w:rsidRPr="00623B40">
        <w:rPr>
          <w:rFonts w:ascii="Verdana" w:hAnsi="Verdana"/>
          <w:sz w:val="24"/>
          <w:szCs w:val="24"/>
        </w:rPr>
        <w:t xml:space="preserve">A third sector organisation, to be agreed through the </w:t>
      </w:r>
      <w:r w:rsidR="008F4F3E">
        <w:rPr>
          <w:rFonts w:ascii="Verdana" w:hAnsi="Verdana"/>
          <w:sz w:val="24"/>
          <w:szCs w:val="24"/>
        </w:rPr>
        <w:t>usual tendering</w:t>
      </w:r>
      <w:r w:rsidRPr="00623B40">
        <w:rPr>
          <w:rFonts w:ascii="Verdana" w:hAnsi="Verdana"/>
          <w:sz w:val="24"/>
          <w:szCs w:val="24"/>
        </w:rPr>
        <w:t xml:space="preserve"> process. </w:t>
      </w:r>
      <w:r w:rsidR="00164D49" w:rsidRPr="00623B40">
        <w:rPr>
          <w:rFonts w:ascii="Verdana" w:hAnsi="Verdana"/>
          <w:sz w:val="24"/>
          <w:szCs w:val="24"/>
        </w:rPr>
        <w:t>T</w:t>
      </w:r>
      <w:r w:rsidR="00D67D2A" w:rsidRPr="00623B40">
        <w:rPr>
          <w:rFonts w:ascii="Verdana" w:hAnsi="Verdana"/>
          <w:sz w:val="24"/>
          <w:szCs w:val="24"/>
        </w:rPr>
        <w:t xml:space="preserve">his </w:t>
      </w:r>
      <w:r w:rsidR="00292242" w:rsidRPr="00623B40">
        <w:rPr>
          <w:rFonts w:ascii="Verdana" w:hAnsi="Verdana"/>
          <w:sz w:val="24"/>
          <w:szCs w:val="24"/>
        </w:rPr>
        <w:t xml:space="preserve">organisation </w:t>
      </w:r>
      <w:r w:rsidR="00D67D2A" w:rsidRPr="00623B40">
        <w:rPr>
          <w:rFonts w:ascii="Verdana" w:hAnsi="Verdana"/>
          <w:sz w:val="24"/>
          <w:szCs w:val="24"/>
        </w:rPr>
        <w:t xml:space="preserve">will work </w:t>
      </w:r>
      <w:r w:rsidR="00292242" w:rsidRPr="00623B40">
        <w:rPr>
          <w:rFonts w:ascii="Verdana" w:hAnsi="Verdana"/>
          <w:sz w:val="24"/>
          <w:szCs w:val="24"/>
        </w:rPr>
        <w:t xml:space="preserve">closely </w:t>
      </w:r>
      <w:r w:rsidR="00D67D2A" w:rsidRPr="00623B40">
        <w:rPr>
          <w:rFonts w:ascii="Verdana" w:hAnsi="Verdana"/>
          <w:sz w:val="24"/>
          <w:szCs w:val="24"/>
        </w:rPr>
        <w:t xml:space="preserve">with established mental health and wellbeing services.  </w:t>
      </w:r>
    </w:p>
    <w:p w14:paraId="1B006ABF" w14:textId="77777777" w:rsidR="00B56D0E" w:rsidRPr="00623B40" w:rsidRDefault="00B56D0E" w:rsidP="00780669">
      <w:pPr>
        <w:jc w:val="right"/>
        <w:rPr>
          <w:rFonts w:ascii="Verdana" w:hAnsi="Verdana"/>
          <w:sz w:val="24"/>
          <w:szCs w:val="24"/>
        </w:rPr>
      </w:pPr>
    </w:p>
    <w:p w14:paraId="7A0BDE73" w14:textId="77777777" w:rsidR="00B56D0E" w:rsidRPr="00623B40" w:rsidRDefault="00B56D0E" w:rsidP="00FE0E37">
      <w:pPr>
        <w:pStyle w:val="ListParagraph"/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 w:rsidRPr="00623B40">
        <w:rPr>
          <w:rFonts w:ascii="Verdana" w:hAnsi="Verdana"/>
          <w:b/>
          <w:sz w:val="24"/>
          <w:szCs w:val="24"/>
        </w:rPr>
        <w:t>How can I get involved?</w:t>
      </w:r>
      <w:r w:rsidR="009C46AA" w:rsidRPr="00623B40">
        <w:rPr>
          <w:rFonts w:ascii="Verdana" w:hAnsi="Verdana"/>
          <w:b/>
          <w:sz w:val="24"/>
          <w:szCs w:val="24"/>
        </w:rPr>
        <w:t xml:space="preserve"> </w:t>
      </w:r>
    </w:p>
    <w:p w14:paraId="3461E368" w14:textId="6AB4F0ED" w:rsidR="009C46AA" w:rsidRDefault="009C46AA" w:rsidP="009C46AA">
      <w:pPr>
        <w:pStyle w:val="ListParagraph"/>
        <w:rPr>
          <w:rStyle w:val="Hyperlink"/>
          <w:rFonts w:ascii="Verdana" w:hAnsi="Verdana"/>
          <w:sz w:val="24"/>
          <w:szCs w:val="24"/>
        </w:rPr>
      </w:pPr>
      <w:r w:rsidRPr="00623B40">
        <w:rPr>
          <w:rFonts w:ascii="Verdana" w:hAnsi="Verdana"/>
          <w:sz w:val="24"/>
          <w:szCs w:val="24"/>
        </w:rPr>
        <w:t>We are creating a stakeholder group</w:t>
      </w:r>
      <w:r w:rsidR="0076553F" w:rsidRPr="00623B40">
        <w:rPr>
          <w:rFonts w:ascii="Verdana" w:hAnsi="Verdana"/>
          <w:sz w:val="24"/>
          <w:szCs w:val="24"/>
        </w:rPr>
        <w:t xml:space="preserve"> to help </w:t>
      </w:r>
      <w:r w:rsidR="00D67D2A" w:rsidRPr="00623B40">
        <w:rPr>
          <w:rFonts w:ascii="Verdana" w:hAnsi="Verdana"/>
          <w:sz w:val="24"/>
          <w:szCs w:val="24"/>
        </w:rPr>
        <w:t>shap</w:t>
      </w:r>
      <w:r w:rsidR="0076553F" w:rsidRPr="00623B40">
        <w:rPr>
          <w:rFonts w:ascii="Verdana" w:hAnsi="Verdana"/>
          <w:sz w:val="24"/>
          <w:szCs w:val="24"/>
        </w:rPr>
        <w:t xml:space="preserve">e </w:t>
      </w:r>
      <w:r w:rsidR="00D67D2A" w:rsidRPr="00623B40">
        <w:rPr>
          <w:rFonts w:ascii="Verdana" w:hAnsi="Verdana"/>
          <w:sz w:val="24"/>
          <w:szCs w:val="24"/>
        </w:rPr>
        <w:t>the developments.</w:t>
      </w:r>
      <w:r w:rsidR="00780669">
        <w:rPr>
          <w:rFonts w:ascii="Verdana" w:hAnsi="Verdana"/>
          <w:sz w:val="24"/>
          <w:szCs w:val="24"/>
        </w:rPr>
        <w:t xml:space="preserve"> </w:t>
      </w:r>
      <w:r w:rsidR="00780669">
        <w:rPr>
          <w:rFonts w:ascii="Verdana" w:hAnsi="Verdana"/>
          <w:sz w:val="24"/>
          <w:szCs w:val="24"/>
        </w:rPr>
        <w:t>The first meeting will be on Wed 17</w:t>
      </w:r>
      <w:r w:rsidR="00780669" w:rsidRPr="007A2FF1">
        <w:rPr>
          <w:rFonts w:ascii="Verdana" w:hAnsi="Verdana"/>
          <w:sz w:val="24"/>
          <w:szCs w:val="24"/>
          <w:vertAlign w:val="superscript"/>
        </w:rPr>
        <w:t>th</w:t>
      </w:r>
      <w:r w:rsidR="00780669">
        <w:rPr>
          <w:rFonts w:ascii="Verdana" w:hAnsi="Verdana"/>
          <w:sz w:val="24"/>
          <w:szCs w:val="24"/>
        </w:rPr>
        <w:t xml:space="preserve"> Nov from 2pm until 3.30pm.</w:t>
      </w:r>
      <w:r w:rsidR="00780669">
        <w:rPr>
          <w:rFonts w:ascii="Verdana" w:hAnsi="Verdana"/>
          <w:sz w:val="24"/>
          <w:szCs w:val="24"/>
        </w:rPr>
        <w:t xml:space="preserve"> on Microsoft Teams.</w:t>
      </w:r>
      <w:r w:rsidR="00D67D2A" w:rsidRPr="00623B40">
        <w:rPr>
          <w:rFonts w:ascii="Verdana" w:hAnsi="Verdana"/>
          <w:sz w:val="24"/>
          <w:szCs w:val="24"/>
        </w:rPr>
        <w:t xml:space="preserve"> If you </w:t>
      </w:r>
      <w:r w:rsidR="00164D49" w:rsidRPr="00623B40">
        <w:rPr>
          <w:rFonts w:ascii="Verdana" w:hAnsi="Verdana"/>
          <w:sz w:val="24"/>
          <w:szCs w:val="24"/>
        </w:rPr>
        <w:t xml:space="preserve">have </w:t>
      </w:r>
      <w:r w:rsidR="00D67D2A" w:rsidRPr="00623B40">
        <w:rPr>
          <w:rFonts w:ascii="Verdana" w:hAnsi="Verdana"/>
          <w:sz w:val="24"/>
          <w:szCs w:val="24"/>
        </w:rPr>
        <w:t>experienced distress</w:t>
      </w:r>
      <w:r w:rsidR="00164D49" w:rsidRPr="00623B40">
        <w:rPr>
          <w:rFonts w:ascii="Verdana" w:hAnsi="Verdana"/>
          <w:sz w:val="24"/>
          <w:szCs w:val="24"/>
        </w:rPr>
        <w:t>,</w:t>
      </w:r>
      <w:r w:rsidR="00D67D2A" w:rsidRPr="00623B40">
        <w:rPr>
          <w:rFonts w:ascii="Verdana" w:hAnsi="Verdana"/>
          <w:sz w:val="24"/>
          <w:szCs w:val="24"/>
        </w:rPr>
        <w:t xml:space="preserve"> or have supported someone </w:t>
      </w:r>
      <w:r w:rsidR="0076553F" w:rsidRPr="00623B40">
        <w:rPr>
          <w:rFonts w:ascii="Verdana" w:hAnsi="Verdana"/>
          <w:sz w:val="24"/>
          <w:szCs w:val="24"/>
        </w:rPr>
        <w:t>else who has,</w:t>
      </w:r>
      <w:r w:rsidR="009A6618" w:rsidRPr="00623B40">
        <w:rPr>
          <w:rFonts w:ascii="Verdana" w:hAnsi="Verdana"/>
          <w:sz w:val="24"/>
          <w:szCs w:val="24"/>
        </w:rPr>
        <w:t xml:space="preserve"> </w:t>
      </w:r>
      <w:r w:rsidR="00D67D2A" w:rsidRPr="00623B40">
        <w:rPr>
          <w:rFonts w:ascii="Verdana" w:hAnsi="Verdana"/>
          <w:sz w:val="24"/>
          <w:szCs w:val="24"/>
        </w:rPr>
        <w:t xml:space="preserve">we’d like to hear from you. </w:t>
      </w:r>
      <w:r w:rsidRPr="00623B40">
        <w:rPr>
          <w:rFonts w:ascii="Verdana" w:hAnsi="Verdana"/>
          <w:sz w:val="24"/>
          <w:szCs w:val="24"/>
        </w:rPr>
        <w:t xml:space="preserve">To </w:t>
      </w:r>
      <w:r w:rsidR="00780669">
        <w:rPr>
          <w:rFonts w:ascii="Verdana" w:hAnsi="Verdana"/>
          <w:sz w:val="24"/>
          <w:szCs w:val="24"/>
        </w:rPr>
        <w:t xml:space="preserve">find out more or to </w:t>
      </w:r>
      <w:r w:rsidRPr="00623B40">
        <w:rPr>
          <w:rFonts w:ascii="Verdana" w:hAnsi="Verdana"/>
          <w:sz w:val="24"/>
          <w:szCs w:val="24"/>
        </w:rPr>
        <w:t>express interest</w:t>
      </w:r>
      <w:r w:rsidR="00780669">
        <w:rPr>
          <w:rFonts w:ascii="Verdana" w:hAnsi="Verdana"/>
          <w:sz w:val="24"/>
          <w:szCs w:val="24"/>
        </w:rPr>
        <w:t xml:space="preserve"> in the stakeholder group</w:t>
      </w:r>
      <w:r w:rsidRPr="00623B40">
        <w:rPr>
          <w:rFonts w:ascii="Verdana" w:hAnsi="Verdana"/>
          <w:sz w:val="24"/>
          <w:szCs w:val="24"/>
        </w:rPr>
        <w:t xml:space="preserve">, please Email: </w:t>
      </w:r>
      <w:hyperlink r:id="rId7" w:history="1">
        <w:r w:rsidRPr="00623B40">
          <w:rPr>
            <w:rStyle w:val="Hyperlink"/>
            <w:rFonts w:ascii="Verdana" w:hAnsi="Verdana"/>
            <w:sz w:val="24"/>
            <w:szCs w:val="24"/>
          </w:rPr>
          <w:t>mhengagement@dvva.scot</w:t>
        </w:r>
      </w:hyperlink>
    </w:p>
    <w:p w14:paraId="2A5DC98D" w14:textId="77777777" w:rsidR="00B56D0E" w:rsidRPr="00B7593F" w:rsidRDefault="00B56D0E" w:rsidP="00780669">
      <w:pPr>
        <w:rPr>
          <w:rFonts w:ascii="Verdana" w:hAnsi="Verdana"/>
          <w:sz w:val="28"/>
          <w:szCs w:val="28"/>
        </w:rPr>
      </w:pPr>
    </w:p>
    <w:sectPr w:rsidR="00B56D0E" w:rsidRPr="00B7593F" w:rsidSect="009A7B5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31FED" w14:textId="77777777" w:rsidR="001A78DA" w:rsidRDefault="001A78DA" w:rsidP="00E96491">
      <w:pPr>
        <w:spacing w:after="0" w:line="240" w:lineRule="auto"/>
      </w:pPr>
      <w:r>
        <w:separator/>
      </w:r>
    </w:p>
  </w:endnote>
  <w:endnote w:type="continuationSeparator" w:id="0">
    <w:p w14:paraId="3195AFCA" w14:textId="77777777" w:rsidR="001A78DA" w:rsidRDefault="001A78DA" w:rsidP="00E9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800C8" w14:textId="77777777" w:rsidR="00E96491" w:rsidRDefault="00E96491">
    <w:pPr>
      <w:pStyle w:val="Footer"/>
    </w:pPr>
    <w:r>
      <w:t>7 Sept 2021</w:t>
    </w:r>
  </w:p>
  <w:p w14:paraId="1C22AEC2" w14:textId="77777777" w:rsidR="00E96491" w:rsidRDefault="00E96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E84D3" w14:textId="77777777" w:rsidR="001A78DA" w:rsidRDefault="001A78DA" w:rsidP="00E96491">
      <w:pPr>
        <w:spacing w:after="0" w:line="240" w:lineRule="auto"/>
      </w:pPr>
      <w:r>
        <w:separator/>
      </w:r>
    </w:p>
  </w:footnote>
  <w:footnote w:type="continuationSeparator" w:id="0">
    <w:p w14:paraId="6B04DEC7" w14:textId="77777777" w:rsidR="001A78DA" w:rsidRDefault="001A78DA" w:rsidP="00E96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3175E"/>
    <w:multiLevelType w:val="hybridMultilevel"/>
    <w:tmpl w:val="3FAC0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34B08"/>
    <w:multiLevelType w:val="hybridMultilevel"/>
    <w:tmpl w:val="F020B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95E66"/>
    <w:multiLevelType w:val="hybridMultilevel"/>
    <w:tmpl w:val="565EC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304B4"/>
    <w:multiLevelType w:val="hybridMultilevel"/>
    <w:tmpl w:val="5C76A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D0"/>
    <w:rsid w:val="001472D0"/>
    <w:rsid w:val="00164D49"/>
    <w:rsid w:val="001A78DA"/>
    <w:rsid w:val="00292242"/>
    <w:rsid w:val="002A14DE"/>
    <w:rsid w:val="002B63D0"/>
    <w:rsid w:val="002F58ED"/>
    <w:rsid w:val="002F70FE"/>
    <w:rsid w:val="005F5932"/>
    <w:rsid w:val="00623B40"/>
    <w:rsid w:val="00700D2E"/>
    <w:rsid w:val="00716B77"/>
    <w:rsid w:val="00730C2C"/>
    <w:rsid w:val="0076553F"/>
    <w:rsid w:val="00780669"/>
    <w:rsid w:val="008D514B"/>
    <w:rsid w:val="008F4F3E"/>
    <w:rsid w:val="009A6618"/>
    <w:rsid w:val="009A7B51"/>
    <w:rsid w:val="009C46AA"/>
    <w:rsid w:val="00A37224"/>
    <w:rsid w:val="00AB1CDF"/>
    <w:rsid w:val="00AE455B"/>
    <w:rsid w:val="00B07A18"/>
    <w:rsid w:val="00B353A0"/>
    <w:rsid w:val="00B56D0E"/>
    <w:rsid w:val="00B7593F"/>
    <w:rsid w:val="00BA3973"/>
    <w:rsid w:val="00BB0023"/>
    <w:rsid w:val="00BC2677"/>
    <w:rsid w:val="00D42C95"/>
    <w:rsid w:val="00D547AB"/>
    <w:rsid w:val="00D60F45"/>
    <w:rsid w:val="00D67D2A"/>
    <w:rsid w:val="00E1348A"/>
    <w:rsid w:val="00E96491"/>
    <w:rsid w:val="00F348E8"/>
    <w:rsid w:val="00F96097"/>
    <w:rsid w:val="00FE0E37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1F65F"/>
  <w15:docId w15:val="{9A9FC16A-7B6E-4273-8157-6A15EADC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491"/>
  </w:style>
  <w:style w:type="paragraph" w:styleId="Footer">
    <w:name w:val="footer"/>
    <w:basedOn w:val="Normal"/>
    <w:link w:val="FooterChar"/>
    <w:uiPriority w:val="99"/>
    <w:unhideWhenUsed/>
    <w:rsid w:val="00E96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491"/>
  </w:style>
  <w:style w:type="paragraph" w:styleId="ListParagraph">
    <w:name w:val="List Paragraph"/>
    <w:basedOn w:val="Normal"/>
    <w:uiPriority w:val="34"/>
    <w:qFormat/>
    <w:rsid w:val="00E964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6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46A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E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4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5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5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hengagement@dvva.sc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Brown</dc:creator>
  <cp:lastModifiedBy>Ruth Brown</cp:lastModifiedBy>
  <cp:revision>7</cp:revision>
  <dcterms:created xsi:type="dcterms:W3CDTF">2021-09-09T15:07:00Z</dcterms:created>
  <dcterms:modified xsi:type="dcterms:W3CDTF">2021-10-06T13:34:00Z</dcterms:modified>
</cp:coreProperties>
</file>